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0E047" w14:textId="77777777" w:rsidR="008A07B2" w:rsidRDefault="008A07B2" w:rsidP="008A07B2">
      <w:pPr>
        <w:pStyle w:val="a3"/>
        <w:spacing w:before="4"/>
        <w:ind w:left="119"/>
        <w:jc w:val="right"/>
        <w:rPr>
          <w:i/>
          <w:sz w:val="22"/>
          <w:szCs w:val="22"/>
          <w:lang w:val="kk-KZ"/>
        </w:rPr>
      </w:pPr>
      <w:r w:rsidRPr="008A07B2">
        <w:rPr>
          <w:i/>
          <w:sz w:val="22"/>
          <w:szCs w:val="22"/>
          <w:lang w:val="kk-KZ"/>
        </w:rPr>
        <w:t xml:space="preserve">Сыбайлас жемқорлық тәуекелдеріне </w:t>
      </w:r>
    </w:p>
    <w:p w14:paraId="742B8D08" w14:textId="77777777" w:rsidR="008A07B2" w:rsidRDefault="008A07B2" w:rsidP="008A07B2">
      <w:pPr>
        <w:pStyle w:val="a3"/>
        <w:spacing w:before="4"/>
        <w:ind w:left="119"/>
        <w:jc w:val="right"/>
        <w:rPr>
          <w:i/>
          <w:sz w:val="22"/>
          <w:szCs w:val="22"/>
          <w:lang w:val="kk-KZ"/>
        </w:rPr>
      </w:pPr>
      <w:r w:rsidRPr="008A07B2">
        <w:rPr>
          <w:i/>
          <w:sz w:val="22"/>
          <w:szCs w:val="22"/>
          <w:lang w:val="kk-KZ"/>
        </w:rPr>
        <w:t xml:space="preserve">ішкі талдау жүргізудің үлгілік қағидаларына </w:t>
      </w:r>
    </w:p>
    <w:p w14:paraId="42B6AD94" w14:textId="45CE5ACD" w:rsidR="008A07B2" w:rsidRPr="008A07B2" w:rsidRDefault="008A07B2" w:rsidP="008A07B2">
      <w:pPr>
        <w:pStyle w:val="a3"/>
        <w:spacing w:before="4"/>
        <w:ind w:left="119"/>
        <w:jc w:val="right"/>
        <w:rPr>
          <w:i/>
          <w:sz w:val="22"/>
          <w:szCs w:val="22"/>
          <w:lang w:val="kk-KZ"/>
        </w:rPr>
      </w:pPr>
      <w:r w:rsidRPr="008A07B2">
        <w:rPr>
          <w:i/>
          <w:sz w:val="22"/>
          <w:szCs w:val="22"/>
          <w:lang w:val="kk-KZ"/>
        </w:rPr>
        <w:t>2-қосымша</w:t>
      </w:r>
    </w:p>
    <w:p w14:paraId="752DD0B8" w14:textId="77777777" w:rsidR="008A07B2" w:rsidRPr="008A07B2" w:rsidRDefault="008A07B2" w:rsidP="008A07B2">
      <w:pPr>
        <w:pStyle w:val="a3"/>
        <w:spacing w:before="4"/>
        <w:ind w:left="119"/>
        <w:jc w:val="right"/>
        <w:rPr>
          <w:b/>
          <w:sz w:val="22"/>
          <w:szCs w:val="22"/>
          <w:lang w:val="kk-KZ"/>
        </w:rPr>
      </w:pPr>
      <w:r w:rsidRPr="008A07B2">
        <w:rPr>
          <w:b/>
          <w:sz w:val="22"/>
          <w:szCs w:val="22"/>
          <w:lang w:val="kk-KZ"/>
        </w:rPr>
        <w:t>"Бекітілген"</w:t>
      </w:r>
    </w:p>
    <w:p w14:paraId="79AD0765" w14:textId="77777777" w:rsidR="008A07B2" w:rsidRPr="008A07B2" w:rsidRDefault="008A07B2" w:rsidP="008A07B2">
      <w:pPr>
        <w:pStyle w:val="a3"/>
        <w:spacing w:before="4"/>
        <w:ind w:left="119"/>
        <w:jc w:val="right"/>
        <w:rPr>
          <w:b/>
          <w:sz w:val="22"/>
          <w:szCs w:val="22"/>
          <w:lang w:val="kk-KZ"/>
        </w:rPr>
      </w:pPr>
      <w:r w:rsidRPr="008A07B2">
        <w:rPr>
          <w:b/>
          <w:sz w:val="22"/>
          <w:szCs w:val="22"/>
          <w:lang w:val="kk-KZ"/>
        </w:rPr>
        <w:t>"Проблемалық кредиттер қоры"</w:t>
      </w:r>
    </w:p>
    <w:p w14:paraId="7E01A4E6" w14:textId="77777777" w:rsidR="008A07B2" w:rsidRPr="008A07B2" w:rsidRDefault="008A07B2" w:rsidP="008A07B2">
      <w:pPr>
        <w:pStyle w:val="a3"/>
        <w:spacing w:before="4"/>
        <w:ind w:left="119"/>
        <w:jc w:val="right"/>
        <w:rPr>
          <w:b/>
          <w:sz w:val="22"/>
          <w:szCs w:val="22"/>
          <w:lang w:val="kk-KZ"/>
        </w:rPr>
      </w:pPr>
      <w:r w:rsidRPr="008A07B2">
        <w:rPr>
          <w:b/>
          <w:sz w:val="22"/>
          <w:szCs w:val="22"/>
          <w:lang w:val="kk-KZ"/>
        </w:rPr>
        <w:t>АҚ Басқарма төрағасы</w:t>
      </w:r>
    </w:p>
    <w:p w14:paraId="20200B76" w14:textId="77777777" w:rsidR="008A07B2" w:rsidRPr="008A07B2" w:rsidRDefault="008A07B2" w:rsidP="008A07B2">
      <w:pPr>
        <w:pStyle w:val="a3"/>
        <w:spacing w:before="4"/>
        <w:ind w:left="119"/>
        <w:jc w:val="right"/>
        <w:rPr>
          <w:b/>
          <w:sz w:val="22"/>
          <w:szCs w:val="22"/>
          <w:lang w:val="kk-KZ"/>
        </w:rPr>
      </w:pPr>
      <w:r w:rsidRPr="008A07B2">
        <w:rPr>
          <w:b/>
          <w:sz w:val="22"/>
          <w:szCs w:val="22"/>
          <w:lang w:val="kk-KZ"/>
        </w:rPr>
        <w:t>"21" ақпан 2024 ж.</w:t>
      </w:r>
    </w:p>
    <w:p w14:paraId="086463BF" w14:textId="77777777" w:rsidR="008A07B2" w:rsidRPr="008A07B2" w:rsidRDefault="008A07B2" w:rsidP="008A07B2">
      <w:pPr>
        <w:pStyle w:val="a3"/>
        <w:spacing w:before="4" w:after="120"/>
        <w:ind w:left="119"/>
        <w:jc w:val="center"/>
        <w:rPr>
          <w:i/>
          <w:sz w:val="22"/>
          <w:szCs w:val="22"/>
          <w:lang w:val="kk-KZ"/>
        </w:rPr>
      </w:pPr>
    </w:p>
    <w:p w14:paraId="0E533A81" w14:textId="77777777" w:rsidR="008A07B2" w:rsidRPr="008A07B2" w:rsidRDefault="008A07B2" w:rsidP="008A07B2">
      <w:pPr>
        <w:pStyle w:val="a3"/>
        <w:spacing w:before="4" w:after="120"/>
        <w:ind w:left="119"/>
        <w:jc w:val="center"/>
        <w:rPr>
          <w:i/>
          <w:sz w:val="22"/>
          <w:szCs w:val="22"/>
          <w:lang w:val="kk-KZ"/>
        </w:rPr>
      </w:pPr>
    </w:p>
    <w:p w14:paraId="187E3DB9" w14:textId="77777777" w:rsidR="008A07B2" w:rsidRDefault="008A07B2" w:rsidP="008A07B2">
      <w:pPr>
        <w:pStyle w:val="a3"/>
        <w:spacing w:before="4" w:after="120"/>
        <w:ind w:left="119"/>
        <w:jc w:val="center"/>
        <w:rPr>
          <w:b/>
          <w:sz w:val="22"/>
          <w:szCs w:val="22"/>
          <w:lang w:val="kk-KZ"/>
        </w:rPr>
      </w:pPr>
      <w:r w:rsidRPr="008A07B2">
        <w:rPr>
          <w:b/>
          <w:sz w:val="22"/>
          <w:szCs w:val="22"/>
          <w:lang w:val="kk-KZ"/>
        </w:rPr>
        <w:t xml:space="preserve">"Проблемалық кредиттер қоры" АҚ-дағы сыбайлас жемқорлық тәуекелдерін ішкі талдау нәтижелері бойынша анықталған сыбайлас жемқорлық құқық бұзушылықтар жасауға ықпал ететін себептер мен жағдайларды жою жөніндегі </w:t>
      </w:r>
    </w:p>
    <w:p w14:paraId="29F82F78" w14:textId="3E128E1E" w:rsidR="008A07B2" w:rsidRPr="008A07B2" w:rsidRDefault="008A07B2" w:rsidP="008A07B2">
      <w:pPr>
        <w:pStyle w:val="a3"/>
        <w:spacing w:before="4" w:after="120"/>
        <w:ind w:left="119"/>
        <w:jc w:val="center"/>
        <w:rPr>
          <w:b/>
          <w:sz w:val="22"/>
          <w:szCs w:val="22"/>
          <w:lang w:val="kk-KZ"/>
        </w:rPr>
      </w:pPr>
      <w:r w:rsidRPr="008A07B2">
        <w:rPr>
          <w:b/>
          <w:sz w:val="22"/>
          <w:szCs w:val="22"/>
          <w:lang w:val="kk-KZ"/>
        </w:rPr>
        <w:t>іс-шаралар жоспары.</w:t>
      </w:r>
    </w:p>
    <w:p w14:paraId="67C3F148" w14:textId="3141E8CF" w:rsidR="00526603" w:rsidRPr="007C4F6B" w:rsidRDefault="008A07B2" w:rsidP="008A07B2">
      <w:pPr>
        <w:pStyle w:val="a3"/>
        <w:spacing w:before="4" w:after="120"/>
        <w:ind w:left="119"/>
        <w:jc w:val="center"/>
        <w:rPr>
          <w:b/>
          <w:sz w:val="24"/>
          <w:szCs w:val="24"/>
          <w:lang w:val="kk-KZ"/>
        </w:rPr>
      </w:pPr>
      <w:r w:rsidRPr="008A07B2">
        <w:rPr>
          <w:i/>
          <w:sz w:val="22"/>
          <w:szCs w:val="22"/>
          <w:lang w:val="kk-KZ"/>
        </w:rPr>
        <w:t>(Қазақстан Республикасы Мемлекеттік қызмет істері және Сыбайлас жемқорлыққа қарсы іс-қимыл Агенттігі Төрағасының 2016 жылғы 19 қазандағы № 12 бұйрығымен бекітілген сыбайлас жемқорлық тәуекелдеріне ішкі талдау жүргізудің үлгілік қағидаларының 3-тарауының 25-тармағы тәртібінде)</w:t>
      </w:r>
    </w:p>
    <w:tbl>
      <w:tblPr>
        <w:tblW w:w="1131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091"/>
        <w:gridCol w:w="3005"/>
        <w:gridCol w:w="1701"/>
        <w:gridCol w:w="1559"/>
        <w:gridCol w:w="1389"/>
      </w:tblGrid>
      <w:tr w:rsidR="007F5707" w:rsidRPr="008D7EE1" w14:paraId="3930A4C9" w14:textId="77777777" w:rsidTr="007C4F6B">
        <w:trPr>
          <w:trHeight w:val="1653"/>
        </w:trPr>
        <w:tc>
          <w:tcPr>
            <w:tcW w:w="567" w:type="dxa"/>
            <w:vAlign w:val="center"/>
          </w:tcPr>
          <w:p w14:paraId="164A9DD9" w14:textId="4EB6BB3D" w:rsidR="009B4247" w:rsidRPr="008D7EE1" w:rsidRDefault="00216646" w:rsidP="00EC5B3D">
            <w:pPr>
              <w:pStyle w:val="a3"/>
              <w:spacing w:before="4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Р/с </w:t>
            </w:r>
            <w:r w:rsidR="009B4247" w:rsidRPr="008D7EE1">
              <w:rPr>
                <w:b/>
                <w:sz w:val="24"/>
                <w:szCs w:val="24"/>
                <w:lang w:val="kk-KZ"/>
              </w:rPr>
              <w:t>№</w:t>
            </w:r>
          </w:p>
          <w:p w14:paraId="47965E3B" w14:textId="4BC1E7B1" w:rsidR="009B4247" w:rsidRPr="008D7EE1" w:rsidRDefault="009B4247" w:rsidP="00EC5B3D">
            <w:pPr>
              <w:pStyle w:val="a3"/>
              <w:spacing w:before="4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91" w:type="dxa"/>
            <w:vAlign w:val="center"/>
          </w:tcPr>
          <w:p w14:paraId="6EA9D373" w14:textId="5872E43F" w:rsidR="009B4247" w:rsidRPr="008D7EE1" w:rsidRDefault="00216646" w:rsidP="007C4F6B">
            <w:pPr>
              <w:pStyle w:val="a3"/>
              <w:spacing w:before="4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216646">
              <w:rPr>
                <w:b/>
                <w:sz w:val="24"/>
                <w:szCs w:val="24"/>
                <w:lang w:val="kk-KZ"/>
              </w:rPr>
              <w:t>Ұсыныс</w:t>
            </w:r>
          </w:p>
        </w:tc>
        <w:tc>
          <w:tcPr>
            <w:tcW w:w="3005" w:type="dxa"/>
            <w:vAlign w:val="center"/>
          </w:tcPr>
          <w:p w14:paraId="0421D0B3" w14:textId="1F85562F" w:rsidR="009B4247" w:rsidRPr="008D7EE1" w:rsidRDefault="00216646" w:rsidP="00EC5B3D">
            <w:pPr>
              <w:pStyle w:val="a3"/>
              <w:spacing w:before="4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1701" w:type="dxa"/>
            <w:vAlign w:val="center"/>
          </w:tcPr>
          <w:p w14:paraId="2050287D" w14:textId="3328EC46" w:rsidR="007C4F6B" w:rsidRPr="008D7EE1" w:rsidRDefault="00216646" w:rsidP="00EC5B3D">
            <w:pPr>
              <w:pStyle w:val="a3"/>
              <w:spacing w:before="4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216646">
              <w:rPr>
                <w:b/>
                <w:sz w:val="24"/>
                <w:szCs w:val="24"/>
                <w:lang w:val="kk-KZ"/>
              </w:rPr>
              <w:t>Іс-шараны аяқтау нысаны</w:t>
            </w:r>
          </w:p>
        </w:tc>
        <w:tc>
          <w:tcPr>
            <w:tcW w:w="1559" w:type="dxa"/>
            <w:vAlign w:val="center"/>
          </w:tcPr>
          <w:p w14:paraId="3E2E057F" w14:textId="05DFBD63" w:rsidR="009B4247" w:rsidRPr="008D7EE1" w:rsidRDefault="00216646" w:rsidP="00EC5B3D">
            <w:pPr>
              <w:pStyle w:val="a3"/>
              <w:spacing w:before="4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Орындаушылар</w:t>
            </w:r>
          </w:p>
        </w:tc>
        <w:tc>
          <w:tcPr>
            <w:tcW w:w="1389" w:type="dxa"/>
            <w:vAlign w:val="center"/>
          </w:tcPr>
          <w:p w14:paraId="0695BAEC" w14:textId="769A295A" w:rsidR="007C4F6B" w:rsidRPr="008D7EE1" w:rsidRDefault="00216646" w:rsidP="00EC5B3D">
            <w:pPr>
              <w:pStyle w:val="a3"/>
              <w:spacing w:before="4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216646">
              <w:rPr>
                <w:b/>
                <w:sz w:val="24"/>
                <w:szCs w:val="24"/>
                <w:lang w:val="kk-KZ"/>
              </w:rPr>
              <w:t>Іс-шараны орындау мерзімі</w:t>
            </w:r>
          </w:p>
        </w:tc>
      </w:tr>
      <w:tr w:rsidR="00132C28" w:rsidRPr="00CC012B" w14:paraId="22883425" w14:textId="77777777" w:rsidTr="007C4F6B">
        <w:trPr>
          <w:trHeight w:val="480"/>
        </w:trPr>
        <w:tc>
          <w:tcPr>
            <w:tcW w:w="567" w:type="dxa"/>
          </w:tcPr>
          <w:p w14:paraId="239F9F05" w14:textId="0E3D4848" w:rsidR="00132C28" w:rsidRPr="008D7EE1" w:rsidRDefault="00925DFB" w:rsidP="00925DFB">
            <w:pPr>
              <w:pStyle w:val="a3"/>
              <w:spacing w:before="4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091" w:type="dxa"/>
          </w:tcPr>
          <w:p w14:paraId="5827795A" w14:textId="77777777" w:rsidR="00216646" w:rsidRPr="00216646" w:rsidRDefault="00216646" w:rsidP="00216646">
            <w:pPr>
              <w:pStyle w:val="a3"/>
              <w:spacing w:before="4"/>
              <w:rPr>
                <w:sz w:val="22"/>
                <w:szCs w:val="22"/>
                <w:lang w:val="kk-KZ"/>
              </w:rPr>
            </w:pPr>
            <w:r w:rsidRPr="00216646">
              <w:rPr>
                <w:sz w:val="22"/>
                <w:szCs w:val="22"/>
                <w:lang w:val="kk-KZ"/>
              </w:rPr>
              <w:t>- мүдделер қайшылығын уақтылы жоюмен үнемі мониторинг жүргізу.</w:t>
            </w:r>
          </w:p>
          <w:p w14:paraId="7D675040" w14:textId="77777777" w:rsidR="00216646" w:rsidRPr="00216646" w:rsidRDefault="00216646" w:rsidP="00216646">
            <w:pPr>
              <w:pStyle w:val="a3"/>
              <w:spacing w:before="4"/>
              <w:rPr>
                <w:sz w:val="22"/>
                <w:szCs w:val="22"/>
                <w:lang w:val="kk-KZ"/>
              </w:rPr>
            </w:pPr>
          </w:p>
          <w:p w14:paraId="2F004EFB" w14:textId="7F7EB04A" w:rsidR="00132C28" w:rsidRPr="008D7EE1" w:rsidRDefault="00216646" w:rsidP="00216646">
            <w:pPr>
              <w:pStyle w:val="a3"/>
              <w:spacing w:before="4"/>
              <w:ind w:left="0"/>
              <w:rPr>
                <w:sz w:val="22"/>
                <w:szCs w:val="22"/>
                <w:lang w:val="kk-KZ"/>
              </w:rPr>
            </w:pPr>
            <w:r w:rsidRPr="00216646">
              <w:rPr>
                <w:sz w:val="22"/>
                <w:szCs w:val="22"/>
                <w:lang w:val="kk-KZ"/>
              </w:rPr>
              <w:t>- қызметкерлердің толық материалдық жауапкершілігі және уақтылы есептілігі туралы шарттардың бар-жоғына үнемі мониторинг жүргізу.</w:t>
            </w:r>
          </w:p>
        </w:tc>
        <w:tc>
          <w:tcPr>
            <w:tcW w:w="3005" w:type="dxa"/>
          </w:tcPr>
          <w:p w14:paraId="46E47B10" w14:textId="77777777" w:rsidR="00216646" w:rsidRPr="00216646" w:rsidRDefault="00216646" w:rsidP="00216646">
            <w:pPr>
              <w:pStyle w:val="a3"/>
              <w:spacing w:before="4"/>
              <w:rPr>
                <w:sz w:val="22"/>
                <w:szCs w:val="22"/>
                <w:lang w:val="kk-KZ"/>
              </w:rPr>
            </w:pPr>
            <w:r w:rsidRPr="00216646">
              <w:rPr>
                <w:sz w:val="22"/>
                <w:szCs w:val="22"/>
                <w:lang w:val="kk-KZ"/>
              </w:rPr>
              <w:t>- мүдделер қайшылығын уақтылы жою.</w:t>
            </w:r>
          </w:p>
          <w:p w14:paraId="4651FF23" w14:textId="77777777" w:rsidR="00216646" w:rsidRPr="00216646" w:rsidRDefault="00216646" w:rsidP="00216646">
            <w:pPr>
              <w:pStyle w:val="a3"/>
              <w:spacing w:before="4"/>
              <w:rPr>
                <w:sz w:val="22"/>
                <w:szCs w:val="22"/>
                <w:lang w:val="kk-KZ"/>
              </w:rPr>
            </w:pPr>
          </w:p>
          <w:p w14:paraId="52B5B1E3" w14:textId="77777777" w:rsidR="00216646" w:rsidRPr="00216646" w:rsidRDefault="00216646" w:rsidP="00216646">
            <w:pPr>
              <w:pStyle w:val="a3"/>
              <w:spacing w:before="4"/>
              <w:rPr>
                <w:sz w:val="22"/>
                <w:szCs w:val="22"/>
                <w:lang w:val="kk-KZ"/>
              </w:rPr>
            </w:pPr>
          </w:p>
          <w:p w14:paraId="1F7638F1" w14:textId="77777777" w:rsidR="00216646" w:rsidRPr="00216646" w:rsidRDefault="00216646" w:rsidP="00216646">
            <w:pPr>
              <w:pStyle w:val="a3"/>
              <w:spacing w:before="4"/>
              <w:rPr>
                <w:sz w:val="22"/>
                <w:szCs w:val="22"/>
                <w:lang w:val="kk-KZ"/>
              </w:rPr>
            </w:pPr>
          </w:p>
          <w:p w14:paraId="3E366B0D" w14:textId="15734979" w:rsidR="00132C28" w:rsidRPr="008D7EE1" w:rsidRDefault="00216646" w:rsidP="00216646">
            <w:pPr>
              <w:pStyle w:val="a3"/>
              <w:spacing w:before="4"/>
              <w:ind w:left="0"/>
              <w:rPr>
                <w:sz w:val="22"/>
                <w:szCs w:val="22"/>
                <w:lang w:val="kk-KZ"/>
              </w:rPr>
            </w:pPr>
            <w:r w:rsidRPr="00216646">
              <w:rPr>
                <w:sz w:val="22"/>
                <w:szCs w:val="22"/>
                <w:lang w:val="kk-KZ"/>
              </w:rPr>
              <w:t>- толық материалдық жауапкершілік және уақтылы есеп беру туралы шарттардың болуын қамтамасыз ету.</w:t>
            </w:r>
          </w:p>
        </w:tc>
        <w:tc>
          <w:tcPr>
            <w:tcW w:w="1701" w:type="dxa"/>
          </w:tcPr>
          <w:p w14:paraId="3D6DE1B4" w14:textId="72532889" w:rsidR="00810FB1" w:rsidRDefault="00216646" w:rsidP="009B4247">
            <w:pPr>
              <w:pStyle w:val="a3"/>
              <w:spacing w:before="4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Ақпарат</w:t>
            </w:r>
          </w:p>
          <w:p w14:paraId="17C12175" w14:textId="77777777" w:rsidR="00810FB1" w:rsidRDefault="00810FB1" w:rsidP="009B4247">
            <w:pPr>
              <w:pStyle w:val="a3"/>
              <w:spacing w:before="4"/>
              <w:ind w:left="0"/>
              <w:rPr>
                <w:sz w:val="22"/>
                <w:szCs w:val="22"/>
                <w:lang w:val="kk-KZ"/>
              </w:rPr>
            </w:pPr>
          </w:p>
          <w:p w14:paraId="4FD5657D" w14:textId="027E8CBB" w:rsidR="00810FB1" w:rsidRDefault="00810FB1" w:rsidP="009B4247">
            <w:pPr>
              <w:pStyle w:val="a3"/>
              <w:spacing w:before="4"/>
              <w:ind w:left="0"/>
              <w:rPr>
                <w:sz w:val="22"/>
                <w:szCs w:val="22"/>
                <w:lang w:val="kk-KZ"/>
              </w:rPr>
            </w:pPr>
          </w:p>
          <w:p w14:paraId="4BE989CC" w14:textId="28E2B606" w:rsidR="00810FB1" w:rsidRDefault="00810FB1" w:rsidP="009B4247">
            <w:pPr>
              <w:pStyle w:val="a3"/>
              <w:spacing w:before="4"/>
              <w:ind w:left="0"/>
              <w:rPr>
                <w:sz w:val="22"/>
                <w:szCs w:val="22"/>
                <w:lang w:val="kk-KZ"/>
              </w:rPr>
            </w:pPr>
          </w:p>
          <w:p w14:paraId="1C6DBC3B" w14:textId="77777777" w:rsidR="00B71648" w:rsidRDefault="00B71648" w:rsidP="009B4247">
            <w:pPr>
              <w:pStyle w:val="a3"/>
              <w:spacing w:before="4"/>
              <w:ind w:left="0"/>
              <w:rPr>
                <w:sz w:val="22"/>
                <w:szCs w:val="22"/>
                <w:lang w:val="kk-KZ"/>
              </w:rPr>
            </w:pPr>
          </w:p>
          <w:p w14:paraId="34F64E52" w14:textId="26979931" w:rsidR="00810FB1" w:rsidRPr="008D7EE1" w:rsidRDefault="00216646" w:rsidP="009B4247">
            <w:pPr>
              <w:pStyle w:val="a3"/>
              <w:spacing w:before="4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Ақпарат</w:t>
            </w:r>
          </w:p>
        </w:tc>
        <w:tc>
          <w:tcPr>
            <w:tcW w:w="1559" w:type="dxa"/>
          </w:tcPr>
          <w:p w14:paraId="761EC88A" w14:textId="77777777" w:rsidR="00216646" w:rsidRPr="00216646" w:rsidRDefault="00216646" w:rsidP="00216646">
            <w:pPr>
              <w:pStyle w:val="a3"/>
              <w:spacing w:before="4"/>
              <w:rPr>
                <w:sz w:val="22"/>
                <w:szCs w:val="22"/>
                <w:lang w:val="kk-KZ"/>
              </w:rPr>
            </w:pPr>
            <w:r w:rsidRPr="00216646">
              <w:rPr>
                <w:sz w:val="22"/>
                <w:szCs w:val="22"/>
                <w:lang w:val="kk-KZ"/>
              </w:rPr>
              <w:t>Құрылымдық бөлімшелердің басшылары</w:t>
            </w:r>
          </w:p>
          <w:p w14:paraId="16003CDD" w14:textId="77777777" w:rsidR="00216646" w:rsidRPr="00216646" w:rsidRDefault="00216646" w:rsidP="00216646">
            <w:pPr>
              <w:pStyle w:val="a3"/>
              <w:spacing w:before="4"/>
              <w:rPr>
                <w:sz w:val="22"/>
                <w:szCs w:val="22"/>
                <w:lang w:val="kk-KZ"/>
              </w:rPr>
            </w:pPr>
          </w:p>
          <w:p w14:paraId="35B2A0F3" w14:textId="3EA32CFC" w:rsidR="00810FB1" w:rsidRPr="00216646" w:rsidRDefault="00216646" w:rsidP="006D56C4">
            <w:pPr>
              <w:pStyle w:val="a3"/>
              <w:spacing w:before="4"/>
              <w:ind w:left="0"/>
              <w:rPr>
                <w:sz w:val="22"/>
                <w:szCs w:val="22"/>
                <w:highlight w:val="yellow"/>
                <w:lang w:val="kk-KZ"/>
              </w:rPr>
            </w:pPr>
            <w:r w:rsidRPr="00216646">
              <w:rPr>
                <w:sz w:val="22"/>
                <w:szCs w:val="22"/>
                <w:lang w:val="kk-KZ"/>
              </w:rPr>
              <w:t xml:space="preserve">Құрылымдық бөлімшелер. </w:t>
            </w:r>
            <w:r w:rsidR="006D56C4" w:rsidRPr="006D56C4">
              <w:rPr>
                <w:sz w:val="22"/>
                <w:szCs w:val="22"/>
                <w:lang w:val="kk-KZ"/>
              </w:rPr>
              <w:t>ҚҮД</w:t>
            </w:r>
          </w:p>
        </w:tc>
        <w:tc>
          <w:tcPr>
            <w:tcW w:w="1389" w:type="dxa"/>
          </w:tcPr>
          <w:p w14:paraId="154210B9" w14:textId="180F0200" w:rsidR="007258E8" w:rsidRPr="008D7EE1" w:rsidRDefault="00CC012B" w:rsidP="009B4247">
            <w:pPr>
              <w:pStyle w:val="a3"/>
              <w:spacing w:before="4"/>
              <w:ind w:left="0"/>
              <w:rPr>
                <w:sz w:val="22"/>
                <w:szCs w:val="22"/>
                <w:lang w:val="kk-KZ"/>
              </w:rPr>
            </w:pPr>
            <w:r w:rsidRPr="00CC012B">
              <w:rPr>
                <w:sz w:val="22"/>
                <w:szCs w:val="22"/>
                <w:lang w:val="kk-KZ"/>
              </w:rPr>
              <w:t>Үнемі, жыл бойы, тоқсан сайын ақпарат бере отырып.</w:t>
            </w:r>
          </w:p>
        </w:tc>
      </w:tr>
    </w:tbl>
    <w:p w14:paraId="215EFD3D" w14:textId="5425CB20" w:rsidR="0095187D" w:rsidRPr="008D7EE1" w:rsidRDefault="0095187D" w:rsidP="009B4247">
      <w:pPr>
        <w:pStyle w:val="a3"/>
        <w:spacing w:before="4"/>
        <w:rPr>
          <w:b/>
          <w:lang w:val="kk-KZ"/>
        </w:rPr>
      </w:pPr>
    </w:p>
    <w:p w14:paraId="4433B011" w14:textId="3D984818" w:rsidR="00CB5DA6" w:rsidRDefault="00CB5DA6" w:rsidP="00CB5DA6">
      <w:pPr>
        <w:pStyle w:val="a3"/>
        <w:spacing w:before="4"/>
        <w:ind w:left="0"/>
        <w:jc w:val="left"/>
        <w:rPr>
          <w:b/>
          <w:lang w:val="kk-KZ"/>
        </w:rPr>
      </w:pPr>
      <w:bookmarkStart w:id="0" w:name="_GoBack"/>
      <w:bookmarkEnd w:id="0"/>
    </w:p>
    <w:p w14:paraId="08FCCE9F" w14:textId="77777777" w:rsidR="00D677C5" w:rsidRDefault="00D677C5" w:rsidP="007C4F6B">
      <w:pPr>
        <w:pStyle w:val="a3"/>
        <w:spacing w:before="4"/>
        <w:rPr>
          <w:b/>
          <w:sz w:val="24"/>
          <w:szCs w:val="24"/>
          <w:lang w:val="kk-KZ"/>
        </w:rPr>
      </w:pPr>
    </w:p>
    <w:p w14:paraId="4A31E53A" w14:textId="77777777" w:rsidR="00D677C5" w:rsidRDefault="00D677C5" w:rsidP="007C4F6B">
      <w:pPr>
        <w:pStyle w:val="a3"/>
        <w:spacing w:before="4"/>
        <w:rPr>
          <w:b/>
          <w:sz w:val="24"/>
          <w:szCs w:val="24"/>
          <w:lang w:val="kk-KZ"/>
        </w:rPr>
      </w:pPr>
    </w:p>
    <w:p w14:paraId="151EBDF1" w14:textId="77777777" w:rsidR="00D677C5" w:rsidRDefault="00D677C5" w:rsidP="007C4F6B">
      <w:pPr>
        <w:pStyle w:val="a3"/>
        <w:spacing w:before="4"/>
        <w:rPr>
          <w:b/>
          <w:sz w:val="24"/>
          <w:szCs w:val="24"/>
          <w:lang w:val="kk-KZ"/>
        </w:rPr>
      </w:pPr>
    </w:p>
    <w:p w14:paraId="072191B3" w14:textId="77777777" w:rsidR="00D677C5" w:rsidRDefault="00D677C5" w:rsidP="007C4F6B">
      <w:pPr>
        <w:pStyle w:val="a3"/>
        <w:spacing w:before="4"/>
        <w:rPr>
          <w:b/>
          <w:sz w:val="24"/>
          <w:szCs w:val="24"/>
          <w:lang w:val="kk-KZ"/>
        </w:rPr>
      </w:pPr>
    </w:p>
    <w:p w14:paraId="64B10596" w14:textId="77777777" w:rsidR="00D677C5" w:rsidRDefault="00D677C5" w:rsidP="007C4F6B">
      <w:pPr>
        <w:pStyle w:val="a3"/>
        <w:spacing w:before="4"/>
        <w:rPr>
          <w:b/>
          <w:sz w:val="24"/>
          <w:szCs w:val="24"/>
          <w:lang w:val="kk-KZ"/>
        </w:rPr>
      </w:pPr>
    </w:p>
    <w:p w14:paraId="35A6BF68" w14:textId="77777777" w:rsidR="00D677C5" w:rsidRDefault="00D677C5" w:rsidP="007C4F6B">
      <w:pPr>
        <w:pStyle w:val="a3"/>
        <w:spacing w:before="4"/>
        <w:rPr>
          <w:b/>
          <w:sz w:val="24"/>
          <w:szCs w:val="24"/>
          <w:lang w:val="kk-KZ"/>
        </w:rPr>
      </w:pPr>
    </w:p>
    <w:p w14:paraId="67388292" w14:textId="77777777" w:rsidR="00D677C5" w:rsidRDefault="00D677C5" w:rsidP="007C4F6B">
      <w:pPr>
        <w:pStyle w:val="a3"/>
        <w:spacing w:before="4"/>
        <w:rPr>
          <w:b/>
          <w:sz w:val="24"/>
          <w:szCs w:val="24"/>
          <w:lang w:val="kk-KZ"/>
        </w:rPr>
      </w:pPr>
    </w:p>
    <w:p w14:paraId="64D932B2" w14:textId="77777777" w:rsidR="00D677C5" w:rsidRPr="00D677C5" w:rsidRDefault="00D677C5" w:rsidP="007C4F6B">
      <w:pPr>
        <w:pStyle w:val="a3"/>
        <w:spacing w:before="4"/>
        <w:rPr>
          <w:i/>
          <w:sz w:val="24"/>
          <w:szCs w:val="24"/>
          <w:lang w:val="kk-KZ"/>
        </w:rPr>
      </w:pPr>
    </w:p>
    <w:p w14:paraId="0B5AFEBA" w14:textId="77777777" w:rsidR="0055275D" w:rsidRPr="0055275D" w:rsidRDefault="0055275D" w:rsidP="0055275D">
      <w:pPr>
        <w:pStyle w:val="a3"/>
        <w:spacing w:before="4"/>
        <w:rPr>
          <w:i/>
          <w:sz w:val="24"/>
          <w:szCs w:val="24"/>
          <w:lang w:val="kk-KZ"/>
        </w:rPr>
      </w:pPr>
      <w:r w:rsidRPr="0055275D">
        <w:rPr>
          <w:i/>
          <w:sz w:val="24"/>
          <w:szCs w:val="24"/>
          <w:lang w:val="kk-KZ"/>
        </w:rPr>
        <w:t xml:space="preserve">Жұмыс тобының жетекшісі   </w:t>
      </w:r>
    </w:p>
    <w:p w14:paraId="18281AFF" w14:textId="3CEAE662" w:rsidR="007C4F6B" w:rsidRPr="007C4F6B" w:rsidRDefault="0055275D" w:rsidP="0055275D">
      <w:pPr>
        <w:pStyle w:val="a3"/>
        <w:spacing w:before="4"/>
        <w:rPr>
          <w:b/>
          <w:lang w:val="kk-KZ"/>
        </w:rPr>
      </w:pPr>
      <w:r w:rsidRPr="0055275D">
        <w:rPr>
          <w:i/>
          <w:sz w:val="24"/>
          <w:szCs w:val="24"/>
          <w:lang w:val="kk-KZ"/>
        </w:rPr>
        <w:t>Жұмыс тобының хатшысы</w:t>
      </w:r>
    </w:p>
    <w:p w14:paraId="161284AE" w14:textId="77777777" w:rsidR="007C4F6B" w:rsidRDefault="007C4F6B" w:rsidP="00CB5DA6">
      <w:pPr>
        <w:pStyle w:val="a3"/>
        <w:spacing w:before="4"/>
        <w:ind w:left="0"/>
        <w:jc w:val="left"/>
        <w:rPr>
          <w:b/>
          <w:lang w:val="kk-KZ"/>
        </w:rPr>
      </w:pPr>
    </w:p>
    <w:sectPr w:rsidR="007C4F6B" w:rsidSect="00E1131C">
      <w:pgSz w:w="11910" w:h="16840"/>
      <w:pgMar w:top="993" w:right="711" w:bottom="993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F6734"/>
    <w:multiLevelType w:val="hybridMultilevel"/>
    <w:tmpl w:val="40AA1954"/>
    <w:lvl w:ilvl="0" w:tplc="09684190">
      <w:start w:val="1"/>
      <w:numFmt w:val="decimal"/>
      <w:lvlText w:val="%1."/>
      <w:lvlJc w:val="left"/>
      <w:pPr>
        <w:ind w:left="118" w:hanging="428"/>
      </w:pPr>
      <w:rPr>
        <w:rFonts w:ascii="Arial" w:eastAsia="Times New Roman" w:hAnsi="Arial" w:cs="Arial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F34623C">
      <w:numFmt w:val="bullet"/>
      <w:lvlText w:val="•"/>
      <w:lvlJc w:val="left"/>
      <w:pPr>
        <w:ind w:left="1122" w:hanging="428"/>
      </w:pPr>
      <w:rPr>
        <w:rFonts w:hint="default"/>
        <w:lang w:val="ru-RU" w:eastAsia="en-US" w:bidi="ar-SA"/>
      </w:rPr>
    </w:lvl>
    <w:lvl w:ilvl="2" w:tplc="0638FE36">
      <w:numFmt w:val="bullet"/>
      <w:lvlText w:val="•"/>
      <w:lvlJc w:val="left"/>
      <w:pPr>
        <w:ind w:left="2125" w:hanging="428"/>
      </w:pPr>
      <w:rPr>
        <w:rFonts w:hint="default"/>
        <w:lang w:val="ru-RU" w:eastAsia="en-US" w:bidi="ar-SA"/>
      </w:rPr>
    </w:lvl>
    <w:lvl w:ilvl="3" w:tplc="165E96E4">
      <w:numFmt w:val="bullet"/>
      <w:lvlText w:val="•"/>
      <w:lvlJc w:val="left"/>
      <w:pPr>
        <w:ind w:left="3128" w:hanging="428"/>
      </w:pPr>
      <w:rPr>
        <w:rFonts w:hint="default"/>
        <w:lang w:val="ru-RU" w:eastAsia="en-US" w:bidi="ar-SA"/>
      </w:rPr>
    </w:lvl>
    <w:lvl w:ilvl="4" w:tplc="24A8C62A">
      <w:numFmt w:val="bullet"/>
      <w:lvlText w:val="•"/>
      <w:lvlJc w:val="left"/>
      <w:pPr>
        <w:ind w:left="4131" w:hanging="428"/>
      </w:pPr>
      <w:rPr>
        <w:rFonts w:hint="default"/>
        <w:lang w:val="ru-RU" w:eastAsia="en-US" w:bidi="ar-SA"/>
      </w:rPr>
    </w:lvl>
    <w:lvl w:ilvl="5" w:tplc="B85E9B4C">
      <w:numFmt w:val="bullet"/>
      <w:lvlText w:val="•"/>
      <w:lvlJc w:val="left"/>
      <w:pPr>
        <w:ind w:left="5134" w:hanging="428"/>
      </w:pPr>
      <w:rPr>
        <w:rFonts w:hint="default"/>
        <w:lang w:val="ru-RU" w:eastAsia="en-US" w:bidi="ar-SA"/>
      </w:rPr>
    </w:lvl>
    <w:lvl w:ilvl="6" w:tplc="2C7E56BA">
      <w:numFmt w:val="bullet"/>
      <w:lvlText w:val="•"/>
      <w:lvlJc w:val="left"/>
      <w:pPr>
        <w:ind w:left="6137" w:hanging="428"/>
      </w:pPr>
      <w:rPr>
        <w:rFonts w:hint="default"/>
        <w:lang w:val="ru-RU" w:eastAsia="en-US" w:bidi="ar-SA"/>
      </w:rPr>
    </w:lvl>
    <w:lvl w:ilvl="7" w:tplc="79ECBB80">
      <w:numFmt w:val="bullet"/>
      <w:lvlText w:val="•"/>
      <w:lvlJc w:val="left"/>
      <w:pPr>
        <w:ind w:left="7140" w:hanging="428"/>
      </w:pPr>
      <w:rPr>
        <w:rFonts w:hint="default"/>
        <w:lang w:val="ru-RU" w:eastAsia="en-US" w:bidi="ar-SA"/>
      </w:rPr>
    </w:lvl>
    <w:lvl w:ilvl="8" w:tplc="96BAE228">
      <w:numFmt w:val="bullet"/>
      <w:lvlText w:val="•"/>
      <w:lvlJc w:val="left"/>
      <w:pPr>
        <w:ind w:left="8143" w:hanging="428"/>
      </w:pPr>
      <w:rPr>
        <w:rFonts w:hint="default"/>
        <w:lang w:val="ru-RU" w:eastAsia="en-US" w:bidi="ar-SA"/>
      </w:rPr>
    </w:lvl>
  </w:abstractNum>
  <w:abstractNum w:abstractNumId="1">
    <w:nsid w:val="36632A42"/>
    <w:multiLevelType w:val="hybridMultilevel"/>
    <w:tmpl w:val="B498AEC4"/>
    <w:lvl w:ilvl="0" w:tplc="4C283048">
      <w:start w:val="1"/>
      <w:numFmt w:val="bullet"/>
      <w:lvlText w:val="–"/>
      <w:lvlJc w:val="left"/>
      <w:pPr>
        <w:ind w:left="189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2">
    <w:nsid w:val="3F707840"/>
    <w:multiLevelType w:val="hybridMultilevel"/>
    <w:tmpl w:val="5E52DE26"/>
    <w:lvl w:ilvl="0" w:tplc="039233CA">
      <w:start w:val="1"/>
      <w:numFmt w:val="decimal"/>
      <w:lvlText w:val="%1)"/>
      <w:lvlJc w:val="left"/>
      <w:pPr>
        <w:ind w:left="1112" w:hanging="428"/>
      </w:pPr>
      <w:rPr>
        <w:rFonts w:ascii="Arial" w:eastAsia="Times New Roman" w:hAnsi="Arial" w:cs="Arial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DF4ACCBA">
      <w:start w:val="1"/>
      <w:numFmt w:val="decimal"/>
      <w:lvlText w:val="%2)"/>
      <w:lvlJc w:val="left"/>
      <w:pPr>
        <w:ind w:left="118" w:hanging="69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D8E1312">
      <w:numFmt w:val="bullet"/>
      <w:lvlText w:val="•"/>
      <w:lvlJc w:val="left"/>
      <w:pPr>
        <w:ind w:left="2123" w:hanging="699"/>
      </w:pPr>
      <w:rPr>
        <w:rFonts w:hint="default"/>
        <w:lang w:val="ru-RU" w:eastAsia="en-US" w:bidi="ar-SA"/>
      </w:rPr>
    </w:lvl>
    <w:lvl w:ilvl="3" w:tplc="FDF2ED36">
      <w:numFmt w:val="bullet"/>
      <w:lvlText w:val="•"/>
      <w:lvlJc w:val="left"/>
      <w:pPr>
        <w:ind w:left="3126" w:hanging="699"/>
      </w:pPr>
      <w:rPr>
        <w:rFonts w:hint="default"/>
        <w:lang w:val="ru-RU" w:eastAsia="en-US" w:bidi="ar-SA"/>
      </w:rPr>
    </w:lvl>
    <w:lvl w:ilvl="4" w:tplc="EF4002F4">
      <w:numFmt w:val="bullet"/>
      <w:lvlText w:val="•"/>
      <w:lvlJc w:val="left"/>
      <w:pPr>
        <w:ind w:left="4129" w:hanging="699"/>
      </w:pPr>
      <w:rPr>
        <w:rFonts w:hint="default"/>
        <w:lang w:val="ru-RU" w:eastAsia="en-US" w:bidi="ar-SA"/>
      </w:rPr>
    </w:lvl>
    <w:lvl w:ilvl="5" w:tplc="C5D8AD7C">
      <w:numFmt w:val="bullet"/>
      <w:lvlText w:val="•"/>
      <w:lvlJc w:val="left"/>
      <w:pPr>
        <w:ind w:left="5132" w:hanging="699"/>
      </w:pPr>
      <w:rPr>
        <w:rFonts w:hint="default"/>
        <w:lang w:val="ru-RU" w:eastAsia="en-US" w:bidi="ar-SA"/>
      </w:rPr>
    </w:lvl>
    <w:lvl w:ilvl="6" w:tplc="FA96DE76">
      <w:numFmt w:val="bullet"/>
      <w:lvlText w:val="•"/>
      <w:lvlJc w:val="left"/>
      <w:pPr>
        <w:ind w:left="6136" w:hanging="699"/>
      </w:pPr>
      <w:rPr>
        <w:rFonts w:hint="default"/>
        <w:lang w:val="ru-RU" w:eastAsia="en-US" w:bidi="ar-SA"/>
      </w:rPr>
    </w:lvl>
    <w:lvl w:ilvl="7" w:tplc="11EA8ED8">
      <w:numFmt w:val="bullet"/>
      <w:lvlText w:val="•"/>
      <w:lvlJc w:val="left"/>
      <w:pPr>
        <w:ind w:left="7139" w:hanging="699"/>
      </w:pPr>
      <w:rPr>
        <w:rFonts w:hint="default"/>
        <w:lang w:val="ru-RU" w:eastAsia="en-US" w:bidi="ar-SA"/>
      </w:rPr>
    </w:lvl>
    <w:lvl w:ilvl="8" w:tplc="8260221E">
      <w:numFmt w:val="bullet"/>
      <w:lvlText w:val="•"/>
      <w:lvlJc w:val="left"/>
      <w:pPr>
        <w:ind w:left="8142" w:hanging="699"/>
      </w:pPr>
      <w:rPr>
        <w:rFonts w:hint="default"/>
        <w:lang w:val="ru-RU" w:eastAsia="en-US" w:bidi="ar-SA"/>
      </w:rPr>
    </w:lvl>
  </w:abstractNum>
  <w:abstractNum w:abstractNumId="3">
    <w:nsid w:val="41830051"/>
    <w:multiLevelType w:val="hybridMultilevel"/>
    <w:tmpl w:val="F3F0D792"/>
    <w:lvl w:ilvl="0" w:tplc="9FF02596">
      <w:start w:val="1"/>
      <w:numFmt w:val="decimal"/>
      <w:lvlText w:val="%1."/>
      <w:lvlJc w:val="left"/>
      <w:pPr>
        <w:ind w:left="118" w:hanging="428"/>
      </w:pPr>
      <w:rPr>
        <w:rFonts w:ascii="Arial" w:eastAsia="Times New Roman" w:hAnsi="Arial" w:cs="Arial" w:hint="default"/>
        <w:spacing w:val="0"/>
        <w:w w:val="100"/>
        <w:sz w:val="28"/>
        <w:szCs w:val="28"/>
        <w:lang w:val="ru-RU" w:eastAsia="en-US" w:bidi="ar-SA"/>
      </w:rPr>
    </w:lvl>
    <w:lvl w:ilvl="1" w:tplc="ED2432F4">
      <w:numFmt w:val="bullet"/>
      <w:lvlText w:val="•"/>
      <w:lvlJc w:val="left"/>
      <w:pPr>
        <w:ind w:left="1122" w:hanging="428"/>
      </w:pPr>
      <w:rPr>
        <w:rFonts w:hint="default"/>
        <w:lang w:val="ru-RU" w:eastAsia="en-US" w:bidi="ar-SA"/>
      </w:rPr>
    </w:lvl>
    <w:lvl w:ilvl="2" w:tplc="408C94C0">
      <w:numFmt w:val="bullet"/>
      <w:lvlText w:val="•"/>
      <w:lvlJc w:val="left"/>
      <w:pPr>
        <w:ind w:left="2125" w:hanging="428"/>
      </w:pPr>
      <w:rPr>
        <w:rFonts w:hint="default"/>
        <w:lang w:val="ru-RU" w:eastAsia="en-US" w:bidi="ar-SA"/>
      </w:rPr>
    </w:lvl>
    <w:lvl w:ilvl="3" w:tplc="20F0084E">
      <w:numFmt w:val="bullet"/>
      <w:lvlText w:val="•"/>
      <w:lvlJc w:val="left"/>
      <w:pPr>
        <w:ind w:left="3128" w:hanging="428"/>
      </w:pPr>
      <w:rPr>
        <w:rFonts w:hint="default"/>
        <w:lang w:val="ru-RU" w:eastAsia="en-US" w:bidi="ar-SA"/>
      </w:rPr>
    </w:lvl>
    <w:lvl w:ilvl="4" w:tplc="FBCEA78E">
      <w:numFmt w:val="bullet"/>
      <w:lvlText w:val="•"/>
      <w:lvlJc w:val="left"/>
      <w:pPr>
        <w:ind w:left="4131" w:hanging="428"/>
      </w:pPr>
      <w:rPr>
        <w:rFonts w:hint="default"/>
        <w:lang w:val="ru-RU" w:eastAsia="en-US" w:bidi="ar-SA"/>
      </w:rPr>
    </w:lvl>
    <w:lvl w:ilvl="5" w:tplc="9D10147A">
      <w:numFmt w:val="bullet"/>
      <w:lvlText w:val="•"/>
      <w:lvlJc w:val="left"/>
      <w:pPr>
        <w:ind w:left="5134" w:hanging="428"/>
      </w:pPr>
      <w:rPr>
        <w:rFonts w:hint="default"/>
        <w:lang w:val="ru-RU" w:eastAsia="en-US" w:bidi="ar-SA"/>
      </w:rPr>
    </w:lvl>
    <w:lvl w:ilvl="6" w:tplc="CFFED6EA">
      <w:numFmt w:val="bullet"/>
      <w:lvlText w:val="•"/>
      <w:lvlJc w:val="left"/>
      <w:pPr>
        <w:ind w:left="6137" w:hanging="428"/>
      </w:pPr>
      <w:rPr>
        <w:rFonts w:hint="default"/>
        <w:lang w:val="ru-RU" w:eastAsia="en-US" w:bidi="ar-SA"/>
      </w:rPr>
    </w:lvl>
    <w:lvl w:ilvl="7" w:tplc="87E27B92">
      <w:numFmt w:val="bullet"/>
      <w:lvlText w:val="•"/>
      <w:lvlJc w:val="left"/>
      <w:pPr>
        <w:ind w:left="7140" w:hanging="428"/>
      </w:pPr>
      <w:rPr>
        <w:rFonts w:hint="default"/>
        <w:lang w:val="ru-RU" w:eastAsia="en-US" w:bidi="ar-SA"/>
      </w:rPr>
    </w:lvl>
    <w:lvl w:ilvl="8" w:tplc="1A8011DE">
      <w:numFmt w:val="bullet"/>
      <w:lvlText w:val="•"/>
      <w:lvlJc w:val="left"/>
      <w:pPr>
        <w:ind w:left="8143" w:hanging="428"/>
      </w:pPr>
      <w:rPr>
        <w:rFonts w:hint="default"/>
        <w:lang w:val="ru-RU" w:eastAsia="en-US" w:bidi="ar-SA"/>
      </w:rPr>
    </w:lvl>
  </w:abstractNum>
  <w:abstractNum w:abstractNumId="4">
    <w:nsid w:val="57FC2A99"/>
    <w:multiLevelType w:val="hybridMultilevel"/>
    <w:tmpl w:val="BE66C2B2"/>
    <w:lvl w:ilvl="0" w:tplc="CEECC080">
      <w:numFmt w:val="bullet"/>
      <w:lvlText w:val="-"/>
      <w:lvlJc w:val="left"/>
      <w:pPr>
        <w:ind w:left="118" w:hanging="5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906942">
      <w:numFmt w:val="bullet"/>
      <w:lvlText w:val="•"/>
      <w:lvlJc w:val="left"/>
      <w:pPr>
        <w:ind w:left="1122" w:hanging="579"/>
      </w:pPr>
      <w:rPr>
        <w:rFonts w:hint="default"/>
        <w:lang w:val="ru-RU" w:eastAsia="en-US" w:bidi="ar-SA"/>
      </w:rPr>
    </w:lvl>
    <w:lvl w:ilvl="2" w:tplc="6CC05BEA">
      <w:numFmt w:val="bullet"/>
      <w:lvlText w:val="•"/>
      <w:lvlJc w:val="left"/>
      <w:pPr>
        <w:ind w:left="2125" w:hanging="579"/>
      </w:pPr>
      <w:rPr>
        <w:rFonts w:hint="default"/>
        <w:lang w:val="ru-RU" w:eastAsia="en-US" w:bidi="ar-SA"/>
      </w:rPr>
    </w:lvl>
    <w:lvl w:ilvl="3" w:tplc="7D14C7EE">
      <w:numFmt w:val="bullet"/>
      <w:lvlText w:val="•"/>
      <w:lvlJc w:val="left"/>
      <w:pPr>
        <w:ind w:left="3128" w:hanging="579"/>
      </w:pPr>
      <w:rPr>
        <w:rFonts w:hint="default"/>
        <w:lang w:val="ru-RU" w:eastAsia="en-US" w:bidi="ar-SA"/>
      </w:rPr>
    </w:lvl>
    <w:lvl w:ilvl="4" w:tplc="7B3411E4">
      <w:numFmt w:val="bullet"/>
      <w:lvlText w:val="•"/>
      <w:lvlJc w:val="left"/>
      <w:pPr>
        <w:ind w:left="4131" w:hanging="579"/>
      </w:pPr>
      <w:rPr>
        <w:rFonts w:hint="default"/>
        <w:lang w:val="ru-RU" w:eastAsia="en-US" w:bidi="ar-SA"/>
      </w:rPr>
    </w:lvl>
    <w:lvl w:ilvl="5" w:tplc="D9D2CCE6">
      <w:numFmt w:val="bullet"/>
      <w:lvlText w:val="•"/>
      <w:lvlJc w:val="left"/>
      <w:pPr>
        <w:ind w:left="5134" w:hanging="579"/>
      </w:pPr>
      <w:rPr>
        <w:rFonts w:hint="default"/>
        <w:lang w:val="ru-RU" w:eastAsia="en-US" w:bidi="ar-SA"/>
      </w:rPr>
    </w:lvl>
    <w:lvl w:ilvl="6" w:tplc="511C1C52">
      <w:numFmt w:val="bullet"/>
      <w:lvlText w:val="•"/>
      <w:lvlJc w:val="left"/>
      <w:pPr>
        <w:ind w:left="6137" w:hanging="579"/>
      </w:pPr>
      <w:rPr>
        <w:rFonts w:hint="default"/>
        <w:lang w:val="ru-RU" w:eastAsia="en-US" w:bidi="ar-SA"/>
      </w:rPr>
    </w:lvl>
    <w:lvl w:ilvl="7" w:tplc="CF020246">
      <w:numFmt w:val="bullet"/>
      <w:lvlText w:val="•"/>
      <w:lvlJc w:val="left"/>
      <w:pPr>
        <w:ind w:left="7140" w:hanging="579"/>
      </w:pPr>
      <w:rPr>
        <w:rFonts w:hint="default"/>
        <w:lang w:val="ru-RU" w:eastAsia="en-US" w:bidi="ar-SA"/>
      </w:rPr>
    </w:lvl>
    <w:lvl w:ilvl="8" w:tplc="70EC8100">
      <w:numFmt w:val="bullet"/>
      <w:lvlText w:val="•"/>
      <w:lvlJc w:val="left"/>
      <w:pPr>
        <w:ind w:left="8143" w:hanging="579"/>
      </w:pPr>
      <w:rPr>
        <w:rFonts w:hint="default"/>
        <w:lang w:val="ru-RU" w:eastAsia="en-US" w:bidi="ar-SA"/>
      </w:rPr>
    </w:lvl>
  </w:abstractNum>
  <w:abstractNum w:abstractNumId="5">
    <w:nsid w:val="694F3ED3"/>
    <w:multiLevelType w:val="hybridMultilevel"/>
    <w:tmpl w:val="5ECAD888"/>
    <w:lvl w:ilvl="0" w:tplc="8DA2FBF4">
      <w:start w:val="1"/>
      <w:numFmt w:val="decimal"/>
      <w:lvlText w:val="%1)"/>
      <w:lvlJc w:val="left"/>
      <w:pPr>
        <w:ind w:left="1112" w:hanging="428"/>
      </w:pPr>
      <w:rPr>
        <w:rFonts w:ascii="Arial" w:eastAsia="Times New Roman" w:hAnsi="Arial" w:cs="Arial" w:hint="default"/>
        <w:spacing w:val="0"/>
        <w:w w:val="100"/>
        <w:sz w:val="28"/>
        <w:szCs w:val="28"/>
        <w:lang w:val="ru-RU" w:eastAsia="en-US" w:bidi="ar-SA"/>
      </w:rPr>
    </w:lvl>
    <w:lvl w:ilvl="1" w:tplc="E9483680">
      <w:numFmt w:val="bullet"/>
      <w:lvlText w:val="•"/>
      <w:lvlJc w:val="left"/>
      <w:pPr>
        <w:ind w:left="2022" w:hanging="428"/>
      </w:pPr>
      <w:rPr>
        <w:rFonts w:hint="default"/>
        <w:lang w:val="ru-RU" w:eastAsia="en-US" w:bidi="ar-SA"/>
      </w:rPr>
    </w:lvl>
    <w:lvl w:ilvl="2" w:tplc="50F089CA">
      <w:numFmt w:val="bullet"/>
      <w:lvlText w:val="•"/>
      <w:lvlJc w:val="left"/>
      <w:pPr>
        <w:ind w:left="2925" w:hanging="428"/>
      </w:pPr>
      <w:rPr>
        <w:rFonts w:hint="default"/>
        <w:lang w:val="ru-RU" w:eastAsia="en-US" w:bidi="ar-SA"/>
      </w:rPr>
    </w:lvl>
    <w:lvl w:ilvl="3" w:tplc="A70AAC44">
      <w:numFmt w:val="bullet"/>
      <w:lvlText w:val="•"/>
      <w:lvlJc w:val="left"/>
      <w:pPr>
        <w:ind w:left="3828" w:hanging="428"/>
      </w:pPr>
      <w:rPr>
        <w:rFonts w:hint="default"/>
        <w:lang w:val="ru-RU" w:eastAsia="en-US" w:bidi="ar-SA"/>
      </w:rPr>
    </w:lvl>
    <w:lvl w:ilvl="4" w:tplc="57A81F9E">
      <w:numFmt w:val="bullet"/>
      <w:lvlText w:val="•"/>
      <w:lvlJc w:val="left"/>
      <w:pPr>
        <w:ind w:left="4731" w:hanging="428"/>
      </w:pPr>
      <w:rPr>
        <w:rFonts w:hint="default"/>
        <w:lang w:val="ru-RU" w:eastAsia="en-US" w:bidi="ar-SA"/>
      </w:rPr>
    </w:lvl>
    <w:lvl w:ilvl="5" w:tplc="582E5FDC">
      <w:numFmt w:val="bullet"/>
      <w:lvlText w:val="•"/>
      <w:lvlJc w:val="left"/>
      <w:pPr>
        <w:ind w:left="5634" w:hanging="428"/>
      </w:pPr>
      <w:rPr>
        <w:rFonts w:hint="default"/>
        <w:lang w:val="ru-RU" w:eastAsia="en-US" w:bidi="ar-SA"/>
      </w:rPr>
    </w:lvl>
    <w:lvl w:ilvl="6" w:tplc="D952E028">
      <w:numFmt w:val="bullet"/>
      <w:lvlText w:val="•"/>
      <w:lvlJc w:val="left"/>
      <w:pPr>
        <w:ind w:left="6537" w:hanging="428"/>
      </w:pPr>
      <w:rPr>
        <w:rFonts w:hint="default"/>
        <w:lang w:val="ru-RU" w:eastAsia="en-US" w:bidi="ar-SA"/>
      </w:rPr>
    </w:lvl>
    <w:lvl w:ilvl="7" w:tplc="1E6C753E">
      <w:numFmt w:val="bullet"/>
      <w:lvlText w:val="•"/>
      <w:lvlJc w:val="left"/>
      <w:pPr>
        <w:ind w:left="7440" w:hanging="428"/>
      </w:pPr>
      <w:rPr>
        <w:rFonts w:hint="default"/>
        <w:lang w:val="ru-RU" w:eastAsia="en-US" w:bidi="ar-SA"/>
      </w:rPr>
    </w:lvl>
    <w:lvl w:ilvl="8" w:tplc="3E4EB9D4">
      <w:numFmt w:val="bullet"/>
      <w:lvlText w:val="•"/>
      <w:lvlJc w:val="left"/>
      <w:pPr>
        <w:ind w:left="8343" w:hanging="428"/>
      </w:pPr>
      <w:rPr>
        <w:rFonts w:hint="default"/>
        <w:lang w:val="ru-RU" w:eastAsia="en-US" w:bidi="ar-SA"/>
      </w:rPr>
    </w:lvl>
  </w:abstractNum>
  <w:abstractNum w:abstractNumId="6">
    <w:nsid w:val="78907340"/>
    <w:multiLevelType w:val="hybridMultilevel"/>
    <w:tmpl w:val="44445B8C"/>
    <w:lvl w:ilvl="0" w:tplc="7F74FD50">
      <w:start w:val="1"/>
      <w:numFmt w:val="decimal"/>
      <w:lvlText w:val="%1."/>
      <w:lvlJc w:val="left"/>
      <w:pPr>
        <w:ind w:left="61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F42B4E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2" w:tplc="CC8CA1C8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3" w:tplc="EAB0FCFE">
      <w:numFmt w:val="bullet"/>
      <w:lvlText w:val="•"/>
      <w:lvlJc w:val="left"/>
      <w:pPr>
        <w:ind w:left="3064" w:hanging="360"/>
      </w:pPr>
      <w:rPr>
        <w:rFonts w:hint="default"/>
        <w:lang w:val="ru-RU" w:eastAsia="en-US" w:bidi="ar-SA"/>
      </w:rPr>
    </w:lvl>
    <w:lvl w:ilvl="4" w:tplc="37FC4294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5" w:tplc="AF90A7F6">
      <w:numFmt w:val="bullet"/>
      <w:lvlText w:val="•"/>
      <w:lvlJc w:val="left"/>
      <w:pPr>
        <w:ind w:left="5088" w:hanging="360"/>
      </w:pPr>
      <w:rPr>
        <w:rFonts w:hint="default"/>
        <w:lang w:val="ru-RU" w:eastAsia="en-US" w:bidi="ar-SA"/>
      </w:rPr>
    </w:lvl>
    <w:lvl w:ilvl="6" w:tplc="FDF8BB44">
      <w:numFmt w:val="bullet"/>
      <w:lvlText w:val="•"/>
      <w:lvlJc w:val="left"/>
      <w:pPr>
        <w:ind w:left="6100" w:hanging="360"/>
      </w:pPr>
      <w:rPr>
        <w:rFonts w:hint="default"/>
        <w:lang w:val="ru-RU" w:eastAsia="en-US" w:bidi="ar-SA"/>
      </w:rPr>
    </w:lvl>
    <w:lvl w:ilvl="7" w:tplc="CB504F26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 w:tplc="DA3CB3E8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B0"/>
    <w:rsid w:val="000855C0"/>
    <w:rsid w:val="000B3CE3"/>
    <w:rsid w:val="00132C28"/>
    <w:rsid w:val="00174011"/>
    <w:rsid w:val="0018240F"/>
    <w:rsid w:val="001A0ECA"/>
    <w:rsid w:val="001D49B9"/>
    <w:rsid w:val="002029D4"/>
    <w:rsid w:val="00216646"/>
    <w:rsid w:val="00270C8A"/>
    <w:rsid w:val="002C3DC0"/>
    <w:rsid w:val="002D0659"/>
    <w:rsid w:val="002D3DA7"/>
    <w:rsid w:val="003075C9"/>
    <w:rsid w:val="0035115A"/>
    <w:rsid w:val="003B13DB"/>
    <w:rsid w:val="003F7EB7"/>
    <w:rsid w:val="00406E01"/>
    <w:rsid w:val="0041631A"/>
    <w:rsid w:val="00424359"/>
    <w:rsid w:val="00430F36"/>
    <w:rsid w:val="00444493"/>
    <w:rsid w:val="00472D53"/>
    <w:rsid w:val="00476AFD"/>
    <w:rsid w:val="004D0903"/>
    <w:rsid w:val="004D2EEF"/>
    <w:rsid w:val="004F5F82"/>
    <w:rsid w:val="00510242"/>
    <w:rsid w:val="00526603"/>
    <w:rsid w:val="005458E6"/>
    <w:rsid w:val="0055275D"/>
    <w:rsid w:val="005621A5"/>
    <w:rsid w:val="0061047C"/>
    <w:rsid w:val="0062552A"/>
    <w:rsid w:val="006551CD"/>
    <w:rsid w:val="00696A2F"/>
    <w:rsid w:val="006D56C4"/>
    <w:rsid w:val="006F1409"/>
    <w:rsid w:val="00702718"/>
    <w:rsid w:val="007045DA"/>
    <w:rsid w:val="007258E8"/>
    <w:rsid w:val="0074383F"/>
    <w:rsid w:val="00762E0B"/>
    <w:rsid w:val="00787677"/>
    <w:rsid w:val="007944EF"/>
    <w:rsid w:val="0079723C"/>
    <w:rsid w:val="007A70E2"/>
    <w:rsid w:val="007B5CFF"/>
    <w:rsid w:val="007C4F6B"/>
    <w:rsid w:val="007F5707"/>
    <w:rsid w:val="00810FB1"/>
    <w:rsid w:val="00821A43"/>
    <w:rsid w:val="00830F0B"/>
    <w:rsid w:val="008322C2"/>
    <w:rsid w:val="00895C2D"/>
    <w:rsid w:val="008A07B2"/>
    <w:rsid w:val="008D7EE1"/>
    <w:rsid w:val="0090224A"/>
    <w:rsid w:val="00905D41"/>
    <w:rsid w:val="00925DFB"/>
    <w:rsid w:val="00945554"/>
    <w:rsid w:val="0095187D"/>
    <w:rsid w:val="009621F7"/>
    <w:rsid w:val="00986392"/>
    <w:rsid w:val="0099026C"/>
    <w:rsid w:val="009A386D"/>
    <w:rsid w:val="009A56EA"/>
    <w:rsid w:val="009B4247"/>
    <w:rsid w:val="009B73B6"/>
    <w:rsid w:val="009C65C7"/>
    <w:rsid w:val="009F7DA2"/>
    <w:rsid w:val="00A209E5"/>
    <w:rsid w:val="00A56C1E"/>
    <w:rsid w:val="00A66F31"/>
    <w:rsid w:val="00A81DAB"/>
    <w:rsid w:val="00A82803"/>
    <w:rsid w:val="00A92CAF"/>
    <w:rsid w:val="00AB608D"/>
    <w:rsid w:val="00AB7836"/>
    <w:rsid w:val="00AF1D1F"/>
    <w:rsid w:val="00B008C8"/>
    <w:rsid w:val="00B36629"/>
    <w:rsid w:val="00B43F8A"/>
    <w:rsid w:val="00B4552B"/>
    <w:rsid w:val="00B57055"/>
    <w:rsid w:val="00B63AD8"/>
    <w:rsid w:val="00B675F0"/>
    <w:rsid w:val="00B71648"/>
    <w:rsid w:val="00BA6E70"/>
    <w:rsid w:val="00BD6A8F"/>
    <w:rsid w:val="00BD72C4"/>
    <w:rsid w:val="00BE4EDE"/>
    <w:rsid w:val="00C30DAD"/>
    <w:rsid w:val="00C33B29"/>
    <w:rsid w:val="00C73786"/>
    <w:rsid w:val="00C8370A"/>
    <w:rsid w:val="00CA6329"/>
    <w:rsid w:val="00CA6F26"/>
    <w:rsid w:val="00CB5DA6"/>
    <w:rsid w:val="00CC012B"/>
    <w:rsid w:val="00D511F7"/>
    <w:rsid w:val="00D6112F"/>
    <w:rsid w:val="00D677C5"/>
    <w:rsid w:val="00D8733A"/>
    <w:rsid w:val="00DA0759"/>
    <w:rsid w:val="00DE3A8E"/>
    <w:rsid w:val="00DE406F"/>
    <w:rsid w:val="00E1131C"/>
    <w:rsid w:val="00E25A1E"/>
    <w:rsid w:val="00E762A9"/>
    <w:rsid w:val="00EC5B3D"/>
    <w:rsid w:val="00EE59B0"/>
    <w:rsid w:val="00EF636E"/>
    <w:rsid w:val="00F1321C"/>
    <w:rsid w:val="00F22573"/>
    <w:rsid w:val="00F4012F"/>
    <w:rsid w:val="00FC07F6"/>
    <w:rsid w:val="00FF3B4C"/>
    <w:rsid w:val="00FF4EEC"/>
    <w:rsid w:val="00F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C5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1112" w:hanging="42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027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718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annotation reference"/>
    <w:basedOn w:val="a0"/>
    <w:uiPriority w:val="99"/>
    <w:semiHidden/>
    <w:unhideWhenUsed/>
    <w:rsid w:val="00E25A1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25A1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25A1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25A1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25A1E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1112" w:hanging="42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027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718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annotation reference"/>
    <w:basedOn w:val="a0"/>
    <w:uiPriority w:val="99"/>
    <w:semiHidden/>
    <w:unhideWhenUsed/>
    <w:rsid w:val="00E25A1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25A1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25A1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25A1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25A1E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90F2A-54E2-4D64-BB32-BB4129AF9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Дюсенов Бауржан</dc:creator>
  <cp:lastModifiedBy>1</cp:lastModifiedBy>
  <cp:revision>7</cp:revision>
  <cp:lastPrinted>2021-05-14T05:55:00Z</cp:lastPrinted>
  <dcterms:created xsi:type="dcterms:W3CDTF">2024-02-22T03:50:00Z</dcterms:created>
  <dcterms:modified xsi:type="dcterms:W3CDTF">2024-02-22T04:55:00Z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2021-05-12T00:00:00Z</vt:filetime>
  </property>
</Properties>
</file>